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2C" w:rsidRDefault="0064502C" w:rsidP="0064502C">
      <w:pPr>
        <w:jc w:val="center"/>
        <w:rPr>
          <w:sz w:val="32"/>
          <w:szCs w:val="32"/>
        </w:rPr>
      </w:pPr>
      <w:r>
        <w:rPr>
          <w:sz w:val="32"/>
          <w:szCs w:val="32"/>
        </w:rPr>
        <w:t>П  Л  А  Н</w:t>
      </w:r>
    </w:p>
    <w:p w:rsidR="0064502C" w:rsidRDefault="0064502C" w:rsidP="0064502C">
      <w:pPr>
        <w:jc w:val="center"/>
        <w:rPr>
          <w:sz w:val="32"/>
          <w:szCs w:val="32"/>
        </w:rPr>
      </w:pPr>
    </w:p>
    <w:p w:rsidR="0064502C" w:rsidRDefault="0064502C" w:rsidP="0064502C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работата на НЧ „Паметник-1872г.“ село Хърсово, община Самуил, област Разград за 20</w:t>
      </w:r>
      <w:r>
        <w:rPr>
          <w:sz w:val="32"/>
          <w:szCs w:val="32"/>
          <w:lang w:val="en-US"/>
        </w:rPr>
        <w:t>22</w:t>
      </w:r>
      <w:r>
        <w:rPr>
          <w:sz w:val="32"/>
          <w:szCs w:val="32"/>
        </w:rPr>
        <w:t>г.</w:t>
      </w:r>
    </w:p>
    <w:p w:rsidR="0064502C" w:rsidRDefault="0064502C" w:rsidP="0064502C">
      <w:pPr>
        <w:jc w:val="center"/>
        <w:rPr>
          <w:sz w:val="32"/>
          <w:szCs w:val="32"/>
        </w:rPr>
      </w:pPr>
    </w:p>
    <w:p w:rsidR="0064502C" w:rsidRDefault="0064502C" w:rsidP="0064502C">
      <w:pPr>
        <w:jc w:val="center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Основна мисия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Да се разнообрази и обогати културния живот на селището като все по-голяма част от населението се приобщи към дейността на читалището с организирането на различни общоселски чествания на празници и годишнини.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Основни задачи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1.Да се развие и обогати дейността на читалищната библиотека като тя се превърне в най-близкото място за достъп на информация за хората от селото и гарант на правото им на интелектуална свобода и равнопоставеност при ползването на всички налични информационни ресурси на библиотеката за всички категории ползватели.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2.Да се продължи и разнообрази работата с децата от Основното училище и ЦДГ в селото като се плануват общи мероприятия, съобразени с наложените противоепидемиологични мерки.</w:t>
      </w:r>
    </w:p>
    <w:p w:rsidR="0064502C" w:rsidRDefault="0064502C" w:rsidP="0064502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3.Да се активизира доброволчеството с акции насочени към хората в неравностойно положение , децата от малцинствените групи и жители на селото , изпаднали в криза след прекаран </w:t>
      </w:r>
      <w:r>
        <w:rPr>
          <w:sz w:val="32"/>
          <w:szCs w:val="32"/>
          <w:lang w:val="en-US"/>
        </w:rPr>
        <w:t>covid-19.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4.Да се организират мероприятия за хората в неравностойно положение от селото – честване на Първи март, Коледуване и Лазаруване, мобилна библиотека.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5.Да продължи работата с групите за Коледуване и Лазаруване като се задълбочи и обогати както репертоара им, така и информацията за други обреди и обичаи, свързани с бита на местното население в миналото.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Културно-масова работа – мероприятия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1.Читалищната библиотека да продължи работата си като от всеки дом да спечели поне един читател.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2.Да се обогати библиотечния фонд с нови книги като читалищната библиотека участва с проекти в обявените сесии на Министерството на културата по Програмата „Българските библиотеки – съвременни центрове за четене и информираност”.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3.Периодично обновяване на таблото за нови книги, както и уреждането на тематични кътове във връзка с бележити дати и годишнини.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4.Плануване на общи мероприятия с Основното училище в селото – конкурси, изложби, посещения.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5.Създаване на Подвижна библиотека за хората в неравностойно положение.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6.Организиране и честване на Бабин ден – подреждане на Етнокът с дрехи и предмети от бита на местното население от миналото.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7.Организиране и честване на 31 януари – Ден на Освобождението и празник на селото –  полагане на венци пред Паметника на освободителите и паметните плочи на загиналите във войните жители на селото; слово за историческата значимост на този ден и за традициите създадени във връзка с честването му;  заря.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8.Отбелязване на 1</w:t>
      </w:r>
      <w:r>
        <w:rPr>
          <w:sz w:val="32"/>
          <w:szCs w:val="32"/>
          <w:lang w:val="en-US"/>
        </w:rPr>
        <w:t>49</w:t>
      </w:r>
      <w:r>
        <w:rPr>
          <w:sz w:val="32"/>
          <w:szCs w:val="32"/>
        </w:rPr>
        <w:t xml:space="preserve"> години от обесването на Васил Левски с беседа и тематично табло.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9.Седянка – изработване на мартеници с пенсионерите от клуба за децата от Детската градина и настанените в ЦНСТ; изложба от мартеници.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10.Подреждане на тематичен кът във връзка с 3-ти март националния празник на Република България.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11.Провеждане на Урок по история в Основното училище с беседа за събитията в селото ни в навечерието на Освобождението.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12.Съвместно честване на Първи  март с децата от ЦДГ – Баба Марта в Детската градина.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13.Подготовка на фолклорната група за лазарски песни и Лазаруване на Лазаров ден с обхождане по домовете.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14.Седянка – боядисване на великденски яйца – подреждане на етнокът във фоаето на читалището.</w:t>
      </w:r>
    </w:p>
    <w:p w:rsidR="0064502C" w:rsidRDefault="0064502C" w:rsidP="0064502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15.Конкурс за рисунка на тема „Моето семейство“; подреждане на изложба с най-добрите в читалищното фоае.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>.Включване в националната инициатива „Маратон на четенето“ под надслов „Да почетем заедно“ във връзка с 23 април – Деня на книгата.</w:t>
      </w:r>
    </w:p>
    <w:p w:rsidR="0064502C" w:rsidRDefault="0064502C" w:rsidP="0064502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1</w:t>
      </w:r>
      <w:r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>.Съвместно честване на  24-ти май с Основното училище – награждаване на отличниците; обявяване на резултатите от конкурса „Читател на годината – 2020“ и награждаване на първенците.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18</w:t>
      </w:r>
      <w:r>
        <w:rPr>
          <w:sz w:val="32"/>
          <w:szCs w:val="32"/>
        </w:rPr>
        <w:t>.Първи юни – организиране на акция „Внимание , деца на пътя!” с раздаване на балони и цветя на преминаващите шофьори.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19.Откриване на Лятната читалня към читалищната библиотека за деца до 14 години,при спазване на изискванията на санитарните власти.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20.Съвместно честване на 15-ти септември с учениците от Основното училище и тържествено посрещане на първокласниците.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21.Честване на 1-ви октомври – доброволческа акция –млади читалищни членове връчват поздравителни адреси и цветя на възрастни и трудно подвижни пенсионери от селото. 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22. Подреждане на изложба „Сръчни ръце“ и „ Плодовете на моята градина” във фоаето на читалището с помощта на жените – читалищни членове във връзка с есенния събор на селото.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23.Съвместно честване на 1-ви ноември – Деня на народните будители и патронен празник на Основното училище, подреждане на тематичен кът за виден местен читалищен деятел, автор на историческия очерк за селото ни – Станчо Добрев.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24.Отбелязване на 3-ти декември с организиране на доброволческа група за обхождане на домовете на хората в неравностойно положение като им връчи поздравителни картички и цветя послучай празника.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25.Подготовка на Коледарската група за традиционното коледуване на Бъдни вечер.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Организационна дейност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1.Подготовка на годишния отчет за 2021г. и организиране на Общо отчетно-изборно  събрание 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2.Изработване на Насоки за развитие и дейност на читалището,Бюджет и План за 2023г., както и организиране на Общо събрание за разглеждането и приемането им.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3.Създаване на организация за изпълнението на мероприятията от годишния план.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Финансово стопанска дейност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1.Да се оказва контрол върху изразходването на субсидиите на читалището като всяко тримесечие се извършва проверка на приходните и разходните документи от Проверителната комисия и се представя отчет пред финансовите органи на Община Самуил.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2.Да се спазва режим на икономии от ползването на ел.енергия 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3.Профилактика за техническа безопасност на уреди и съоръжения, за опазване здравето и сигурността на потребителите и персонала.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4.Да се плануват разходите на читалището за следващата година.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5.Сключване на договор за аренда на земеделската земя на читалището.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>6.Да се извърши застраховане на читалищната сграда.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Председател /п/</w:t>
      </w:r>
    </w:p>
    <w:p w:rsidR="0064502C" w:rsidRDefault="0064502C" w:rsidP="006450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both"/>
        <w:rPr>
          <w:sz w:val="32"/>
          <w:szCs w:val="32"/>
        </w:rPr>
      </w:pPr>
    </w:p>
    <w:p w:rsidR="0064502C" w:rsidRDefault="0064502C" w:rsidP="0064502C">
      <w:pPr>
        <w:jc w:val="center"/>
        <w:rPr>
          <w:sz w:val="32"/>
          <w:szCs w:val="32"/>
        </w:rPr>
      </w:pPr>
    </w:p>
    <w:p w:rsidR="0064502C" w:rsidRDefault="0064502C" w:rsidP="0064502C">
      <w:pPr>
        <w:jc w:val="center"/>
        <w:rPr>
          <w:sz w:val="32"/>
          <w:szCs w:val="32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b/>
          <w:sz w:val="36"/>
          <w:szCs w:val="36"/>
          <w:lang w:val="en-US"/>
        </w:rPr>
      </w:pPr>
    </w:p>
    <w:p w:rsidR="009761AE" w:rsidRDefault="009761AE" w:rsidP="009761A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НАСОКИ</w:t>
      </w:r>
    </w:p>
    <w:p w:rsidR="009761AE" w:rsidRDefault="009761AE" w:rsidP="009761AE">
      <w:pPr>
        <w:rPr>
          <w:sz w:val="28"/>
          <w:szCs w:val="28"/>
        </w:rPr>
      </w:pPr>
    </w:p>
    <w:p w:rsidR="009761AE" w:rsidRDefault="009761AE" w:rsidP="009761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развитието и дейността на Народно читалище „ Паметник-1872г.”</w:t>
      </w:r>
    </w:p>
    <w:p w:rsidR="009761AE" w:rsidRDefault="009761AE" w:rsidP="009761A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Хърсово, община Самуил, област Разград</w:t>
      </w:r>
    </w:p>
    <w:p w:rsidR="009761AE" w:rsidRDefault="009761AE" w:rsidP="009761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2022г.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І. </w:t>
      </w:r>
      <w:r>
        <w:rPr>
          <w:sz w:val="28"/>
          <w:szCs w:val="28"/>
          <w:u w:val="single"/>
        </w:rPr>
        <w:t>Основни  задачи: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1.Читалищната дейност да се пренасочи към приобщаване на населението в условията на пандемична обстановка, като се заложи на доброволчеството и подпомагането на хора изпаднали в криза след прекаран Ковид-19.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 се продължи и обогати съвместната работа с децата от ЦДГ и учениците от Основното училище в селото като се плануват общи  мероприятия, съобразени с условията на ограничения поради Ковид.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 Да продължи работата с младежките групи за Коледуване и Лазаруване  като се задълбочи и обогати както репертоара, така и информацията за други обреди и обичаи,свързани с бита на местното население в миналото.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 се продължи и разнообрази работата на читалището с хората със специални потребности, малцинствените групи, хората изпаднали във временна криза поради инциденти и ограничения от социално-битов характер.  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Във връзка с непрекъснато променящата се нормативна уредба и изисквания към читалищната дейност, заетите лица да се включват в обучителни и квалификационни курсове за актуализиране на знанията им.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Честване на 150-годишен юбилей от създаването на читалището.                                            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ІІ. </w:t>
      </w:r>
      <w:r>
        <w:rPr>
          <w:sz w:val="28"/>
          <w:szCs w:val="28"/>
          <w:u w:val="single"/>
        </w:rPr>
        <w:t>Библиотечна дейност: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 задача на читалищната библиотека – да бъде най-близкото място за достъп до информация на хората от селото и гарант на правото им на интелектуална свобода и равен достъп до всички налични информационни ресурси на библиотеката за всички категории ползватели – деца, малцинствени групи, лица със специални потребности и др., както и обогатяване и прочистване  на фонда и засилване на читателския интерес със: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1.Закупуване на нови книги съобразно интереса на потребителите.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2.Периодично обновяване на таблото за нови книги както и уреждане на тематични кътове във връзка с бележити дати и годишнини.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3.Реализиране на общи мероприятия с Основното училище  в селото – конкурси, сбирки, викторини и др.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Предоставяне на вербални и писмени библиографски справки.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Краеведски и тематични справки и информации от миналото  бита и родословието на гражданите.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6.Продължаване дейността на „Мобилна библиотека” за потребителите  на социалната услуга в селото.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7.Инвентаризация и прочистване на библиотечния фонд .</w:t>
      </w:r>
    </w:p>
    <w:p w:rsidR="009761AE" w:rsidRDefault="009761AE" w:rsidP="009761AE">
      <w:pPr>
        <w:jc w:val="both"/>
        <w:rPr>
          <w:sz w:val="28"/>
          <w:szCs w:val="28"/>
          <w:lang w:val="en-US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</w:t>
      </w:r>
      <w:r>
        <w:rPr>
          <w:sz w:val="28"/>
          <w:szCs w:val="28"/>
        </w:rPr>
        <w:t xml:space="preserve">ІІІ. </w:t>
      </w:r>
      <w:r>
        <w:rPr>
          <w:sz w:val="28"/>
          <w:szCs w:val="28"/>
          <w:u w:val="single"/>
        </w:rPr>
        <w:t>Съвместна работа с учениците от Основното училище  в селото: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Плануване и реализация на общите мероприятия.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Организиране на тематични сбирки,конкурси,викторини и включване на читалището в наградния им фонд.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Подпомагане на учебната дейност чрез закупуване на подходяща за различните учебни предмети отраслова и художествена литература.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4.Предоставяне на постоянен интернет достъп на учениците чрез осигурените компютърни конфигурации в читалището.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Плануване на срещи и посещения на учениците от началния курс с цел запознаване с читалищната библиотека.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6. Читалището, както и през 2021 г., да осигури на първокласниците от основното училище необходимите материали и консумативи за стартиране на учебната година.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ІV. </w:t>
      </w:r>
      <w:r>
        <w:rPr>
          <w:sz w:val="28"/>
          <w:szCs w:val="28"/>
          <w:u w:val="single"/>
        </w:rPr>
        <w:t>Мероприятия: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1.Организиране и честване на 21 януари – Ден на родилната помощ съвмесно с членовете на читалището. Забавни игри, викторина и др.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Организиране и честване на 31 януари – Ден на Освобождението и Празник на село Хърсово: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-факелно шествие и полагане на венци пред Паметника и паметните плочи;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слово за историчиската значимост на този ден и за традициите, създадени през годините във връзка с честването му;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литературно-музикална програма;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заря;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вечеринка с томбола, викторина и забавни игри.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Седянка – изработване на мартеници и подреждане на изложба съвместно с настанените в ЦНСТ и учениците от Основното училище.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Посрещане на Баба Марта в детската градина и в ЦНСТ.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Подреждане на тематичен кът и изложба във връзка с 3 март – националния празник на Република България. Изнасяне на урок по родолюбие в Основното училище за събитията около Освобождението на село Хърсово.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6. Честване на Осми март - кулинарна изложба-конкурс, томбола, викторина и забавни игри.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Провеждане на редовно общо отчетно-изборно събрание.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Съвместно с учениците от Основното училище да отбележим 23 април – Международния ден на детската книга с инициативата „Да почетеме заедно“.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10.Подготовка на фолклорната група за лазарски песни и лазаруване на Лазаров ден.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11.Седянка – боядисване на великденски яйца.Конкурс и подреждане на   етнокът във фоаето на читалището.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12. Съвместно честване на  24 май с учениците от Основното училище, награждаване на отличниците, обявяване на резултатите от конкурса „Читател на годината-2021” и награждаване на първенците.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13. Първи юни – организиране акция „Внимание, деца на пътя” с раздаване на балони на преминаващите шофьори.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14.Откриване на „Лятната читалня“ през месец юли.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15.Съвместно честване на 15 септември с учениците от Основното училище и тържествено посрещане на първокласниците – предоставяне на учебни помагала и консумативи за тях.</w:t>
      </w:r>
    </w:p>
    <w:p w:rsidR="009761AE" w:rsidRDefault="009761AE" w:rsidP="009761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16.Отбелязване на Деня на независимостта с беседа.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7.Честване на Първи октомври – Деня на пенсионера – поздравителен адрес и цветя за възрастни самотно живеещи лица – доброволческа акция.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18.Съвместно честване на Първи ноември – Деня на народните будители и патронен празник на Основното училище.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19.Участие в провеждането на есенния общоселски събор, организиран от Кметството - подреждане на изложба „Сръчни ръце“ във фоаето на читалището с помощта на жените-читалищни членове.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20.Провеждане на редовно Общо събрание за приемане на Насоките за развитие на читалището през 2023г.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21. Организиране тържественото честване на 150-годишният юбилей на читалището, по сценарий.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Отбелязване на 3-ти декември – Международния ден на хората с увреждания, с организиране на доброволческа акция за обхождане на домовете на лицата от тази група. 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23. Подновяване абонамента на читалището.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23. Организиране на Коледно тържество за лицата със специфични потребности.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24. Подготовка на Коледарската група за традиционното коледуване на Бъдни вечер.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25.Организиране на Новогодишно тържество.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V. </w:t>
      </w:r>
      <w:r>
        <w:rPr>
          <w:sz w:val="28"/>
          <w:szCs w:val="28"/>
          <w:u w:val="single"/>
        </w:rPr>
        <w:t>Организационна дейност: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Подготовка на годишен отчет за 2021 г. и организиране на Общо отчетно-изборно събрание.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Изработване на Насоките за развитие и дейността на читалището, бюджет и план за 2023 г., както и организиране на общо събрание за разглеждането и приемането им.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 Създаване на организация за изпълнение на мероприятията от Годишния план.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VІ.  </w:t>
      </w:r>
      <w:r>
        <w:rPr>
          <w:sz w:val="28"/>
          <w:szCs w:val="28"/>
          <w:u w:val="single"/>
        </w:rPr>
        <w:t>Финансово-стопанска дейност</w:t>
      </w:r>
      <w:r>
        <w:rPr>
          <w:sz w:val="28"/>
          <w:szCs w:val="28"/>
        </w:rPr>
        <w:t>: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1. Да продължи режима на икономии от ползването на ел.енергия, вода и канцеларски консумативи, като се спазват определените лимити.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2. Да се оказва контрол върху използването на субсидиите на читалището като всяко тримесечие се извършва проверка на приходните и разходните документи  от Проверителната комисия и се представя отчет  пред финансовите органи на Община Самуил.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Профилактика за техническа безопасност на уреди и съоръжения, за опазване здравето и сигурността на потребителите и персонала.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4. Сключване на договор за аренда на земеделската земя на читалището.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Изпълнението на насоките ще се прилага съобразно условията, мерките и изискванията за предпазване от Ковид-19.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Изготвил:……………                                            Председател на ЧН :……….</w:t>
      </w:r>
    </w:p>
    <w:p w:rsidR="009761AE" w:rsidRDefault="009761AE" w:rsidP="0097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П.Цанкова                                                    Р.Данева-Борисова</w:t>
      </w:r>
    </w:p>
    <w:p w:rsidR="009761AE" w:rsidRDefault="009761AE" w:rsidP="009761AE">
      <w:pPr>
        <w:jc w:val="both"/>
        <w:rPr>
          <w:sz w:val="28"/>
          <w:szCs w:val="28"/>
        </w:rPr>
      </w:pPr>
    </w:p>
    <w:p w:rsidR="009761AE" w:rsidRDefault="009761AE" w:rsidP="009761AE">
      <w:pPr>
        <w:rPr>
          <w:sz w:val="28"/>
          <w:szCs w:val="28"/>
        </w:rPr>
      </w:pPr>
    </w:p>
    <w:p w:rsidR="006D531E" w:rsidRDefault="006D531E"/>
    <w:sectPr w:rsidR="006D531E" w:rsidSect="006D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02C"/>
    <w:rsid w:val="000903CE"/>
    <w:rsid w:val="0064502C"/>
    <w:rsid w:val="006D531E"/>
    <w:rsid w:val="0097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2022-02-23T12:07:00Z</dcterms:created>
  <dcterms:modified xsi:type="dcterms:W3CDTF">2022-02-23T12:08:00Z</dcterms:modified>
</cp:coreProperties>
</file>